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94" w:rsidRDefault="00D45FF9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FC1394" w:rsidRDefault="00FC1394">
      <w:pPr>
        <w:spacing w:line="520" w:lineRule="exact"/>
        <w:rPr>
          <w:rFonts w:ascii="Times New Roman" w:eastAsia="方正小标宋简体" w:hAnsi="Times New Roman" w:cs="Times New Roman"/>
          <w:sz w:val="40"/>
          <w:szCs w:val="40"/>
        </w:rPr>
      </w:pPr>
    </w:p>
    <w:p w:rsidR="00FC1394" w:rsidRDefault="00D45FF9">
      <w:pPr>
        <w:spacing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第十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六</w:t>
      </w:r>
      <w:r>
        <w:rPr>
          <w:rFonts w:ascii="Times New Roman" w:eastAsia="方正小标宋简体" w:hAnsi="Times New Roman" w:cs="Times New Roman"/>
          <w:sz w:val="40"/>
          <w:szCs w:val="40"/>
        </w:rPr>
        <w:t>届全国党员教育电视片观摩交流活动</w:t>
      </w:r>
    </w:p>
    <w:p w:rsidR="00FC1394" w:rsidRDefault="00D45FF9">
      <w:pPr>
        <w:spacing w:afterLines="50" w:after="156"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江苏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获奖</w:t>
      </w:r>
      <w:r>
        <w:rPr>
          <w:rFonts w:ascii="Times New Roman" w:eastAsia="方正小标宋简体" w:hAnsi="Times New Roman" w:cs="Times New Roman"/>
          <w:sz w:val="40"/>
          <w:szCs w:val="40"/>
        </w:rPr>
        <w:t>作品名单</w:t>
      </w:r>
    </w:p>
    <w:tbl>
      <w:tblPr>
        <w:tblpPr w:leftFromText="180" w:rightFromText="180" w:vertAnchor="text" w:horzAnchor="page" w:tblpX="1554" w:tblpY="332"/>
        <w:tblOverlap w:val="never"/>
        <w:tblW w:w="9055" w:type="dxa"/>
        <w:tblLayout w:type="fixed"/>
        <w:tblLook w:val="04A0" w:firstRow="1" w:lastRow="0" w:firstColumn="1" w:lastColumn="0" w:noHBand="0" w:noVBand="1"/>
      </w:tblPr>
      <w:tblGrid>
        <w:gridCol w:w="4613"/>
        <w:gridCol w:w="4442"/>
      </w:tblGrid>
      <w:tr w:rsidR="00FC1394">
        <w:trPr>
          <w:trHeight w:val="454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小标宋_GBK" w:hAnsi="Times New Roman" w:cs="Times New Roman"/>
                <w:sz w:val="30"/>
                <w:szCs w:val="30"/>
              </w:rPr>
              <w:t>一等奖</w:t>
            </w:r>
          </w:p>
        </w:tc>
      </w:tr>
      <w:tr w:rsidR="00FC1394">
        <w:trPr>
          <w:trHeight w:val="454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vAlign w:val="center"/>
          </w:tcPr>
          <w:p w:rsidR="00FC1394" w:rsidRDefault="00D45FF9">
            <w:pPr>
              <w:spacing w:line="54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百集党史微视频《记忆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100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》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vAlign w:val="center"/>
          </w:tcPr>
          <w:p w:rsidR="00FC1394" w:rsidRDefault="00D45FF9">
            <w:pPr>
              <w:spacing w:line="540" w:lineRule="exact"/>
              <w:rPr>
                <w:rFonts w:ascii="Times New Roman" w:eastAsia="方正楷体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出品单位：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江苏省委组织部、江苏省委宣传部、江苏省委党史工作办公室、江苏省档案馆、江苏省广播电视总台</w:t>
            </w:r>
          </w:p>
        </w:tc>
      </w:tr>
      <w:tr w:rsidR="00FC1394">
        <w:trPr>
          <w:trHeight w:val="510"/>
        </w:trPr>
        <w:tc>
          <w:tcPr>
            <w:tcW w:w="4613" w:type="dxa"/>
            <w:tcBorders>
              <w:right w:val="nil"/>
            </w:tcBorders>
            <w:vAlign w:val="center"/>
          </w:tcPr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分集名称</w:t>
            </w:r>
          </w:p>
        </w:tc>
        <w:tc>
          <w:tcPr>
            <w:tcW w:w="4442" w:type="dxa"/>
            <w:tcBorders>
              <w:left w:val="nil"/>
            </w:tcBorders>
            <w:vAlign w:val="center"/>
          </w:tcPr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</w:t>
            </w:r>
          </w:p>
        </w:tc>
      </w:tr>
      <w:tr w:rsidR="00FC1394">
        <w:trPr>
          <w:trHeight w:val="551"/>
        </w:trPr>
        <w:tc>
          <w:tcPr>
            <w:tcW w:w="4613" w:type="dxa"/>
            <w:tcBorders>
              <w:right w:val="nil"/>
            </w:tcBorders>
          </w:tcPr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《辟一条光明的路》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《谋将来永远幸福》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《中国革命青年的楷模》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《江苏第一个党支部》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《首任江苏省委书记》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《首位江苏省委组织部女部长》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《找求光明之路》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《骨纵成灰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矢志不渝》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《品重柱石传家风》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《黄桥烧饼分外香》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《韦岗伏击战》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《芦荡深处鱼水情》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《江海大地上的红军》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《华中人民的长城》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《小村庄里议大策》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《捍海长堤卫人民》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《八十二颗种子》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《青口十八勇士》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《带枪的文艺战士》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《小沙东海战》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《血战塘马》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《把一切献给党》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《出奇制胜战车桥》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《彭雪枫的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三件宝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《苏皖边区政府》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《赢得人心的较量》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《苏中七战七捷》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《上下同欲者胜》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《小推车推出来的胜利》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《渡江先锋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京电号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《扬帆起航白马庙》</w:t>
            </w:r>
          </w:p>
          <w:p w:rsidR="00FC1394" w:rsidRDefault="00FC1394">
            <w:pPr>
              <w:spacing w:line="54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《一群小好汉》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《硝烟背后的暗战》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《石榴花开待君归》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《三个不相信》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《歌唱祖国》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《人民的数学家》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《永远的英雄》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《红军无线电鼻祖》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《架设人生之桥》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《治淮的超级工程》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《红色资本家》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《长江上的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争气桥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《十月农业合作社》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《江苏农村改革第一村》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《永不停驶的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雷锋车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《地平线下的那束光》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找党老人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张道干》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《幸福蒋巷的带头人》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耿车模式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变形记》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知识型工人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的楷模》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《华西村改革发展的带头人》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一包三改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名天下》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lastRenderedPageBreak/>
              <w:t>《开放之窗》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《敢为天下先》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《小巷里的一盏灯》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《碧溪之路》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《昆山之路》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《一场必须打赢打好的硬仗》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《把成绩写在大地上》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《不灭的灯塔》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《大湖鸿雁》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《用生命点亮信仰》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《一根网线带来的巨变》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《幸福绽放扶贫路》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《莫文隋》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lastRenderedPageBreak/>
              <w:t>《南国红豆分外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红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《三十三年的接力支教》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《中华第一商圈》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《党建引领富民路》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五方挂钩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合力扶贫》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《万米深潜的跨越》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《黄海湿地的绿色传奇》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《南通建筑铁军》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《光纤通信领域的领跑者》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《铁路枢纽南京南站》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《狂风中屹立的脊梁》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《中国超算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惊艳世界》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《战疫英雄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档案留名》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《美美与共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生生不息》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《小网格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大格局》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《网红服务区是怎样炼成的》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一带一路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首个实体平台》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《实业报国楷模的力量》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《道德讲堂树新风》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放管服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改革在江苏》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《和平一课》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《文化香满村》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《老矿重生密码》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《千年运河焕发崭新活力》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《传奇印章》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《一张神秘的全家福》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《七君子事件》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《匠心铸重器》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《护好长江入海口》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《人民的健康》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《农民致富的好路子》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《一江清水向北送》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《我的家乡造了个湖》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《百年一体路》</w:t>
            </w:r>
          </w:p>
          <w:p w:rsidR="00FC1394" w:rsidRDefault="00FC1394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30"/>
                <w:szCs w:val="30"/>
              </w:rPr>
            </w:pPr>
          </w:p>
        </w:tc>
        <w:tc>
          <w:tcPr>
            <w:tcW w:w="4442" w:type="dxa"/>
            <w:tcBorders>
              <w:left w:val="nil"/>
            </w:tcBorders>
          </w:tcPr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常州市委组织部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江苏省委党史工作办公室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江苏省委党史工作办公室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南京市建</w:t>
            </w:r>
            <w:proofErr w:type="gramStart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邺</w:t>
            </w:r>
            <w:proofErr w:type="gramEnd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江苏省委党史工作办公室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江苏省委党史工作办公室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泰兴市委组织部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镇江市润州区委组织部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常熟市委组织部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如皋市委组织部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盐城市亭湖区委组织部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阜宁县委组织部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阜宁县委组织部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淮安市淮阴区委组织部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连云港市赣榆区委组织部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建湖县委组织部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连云港市赣榆区委组织部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溧阳市委组织部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金湖县委组织部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淮安市淮安区委组织部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宿迁市委组织部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淮安市清江浦区委组织部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南京市玄武区委组织部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海安市委组织部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江苏省委党史工作办公室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江苏省委党史工作办公室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江苏省委党史工作办公室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pacing w:val="-34"/>
                <w:w w:val="9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34"/>
                <w:w w:val="90"/>
                <w:sz w:val="32"/>
                <w:szCs w:val="32"/>
              </w:rPr>
              <w:t>泰州医药高新区党工委（高港区委）组织部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淮安市淮安区委组织部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江苏省档案馆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扬州市委党史工作办公室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泰兴市委组织部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常州市金坛区委组织部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邳州市委组织部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常州市武进区委组织部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镇江市丹徒区委组织部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江苏省档案馆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江苏省档案馆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宿迁市委组织部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泗洪县委组织部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pacing w:val="-1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1"/>
                <w:sz w:val="32"/>
                <w:szCs w:val="32"/>
              </w:rPr>
              <w:t>连云港市交通控股集团有限公司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宿迁市委组织部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泗洪县委组织部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常熟市委组织部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宿迁市委组织部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宿迁市宿城区委组织部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常州市新北区委组织部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苏州市委组织部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苏州工业园区党工委组织部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张家港市委组织部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常州市钟楼区委组织部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常熟市委组织部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昆山市委组织部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江苏省档案馆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句容市委组织部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灌云县委组织部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淮安市洪泽区委组织部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盐城师范学院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睢宁县委组织部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宿迁市委组织部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泗阳县委组织部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无锡市委组织部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海安市委组织部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南京市秦淮区委组织部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东海县委组织部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灌南县委组织部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南通市住房和城乡建设局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苏州市吴江区委组织部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南京市雨花台区委组织部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阜宁县委组织部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江苏省档案馆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东台市委组织部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南京市栖霞区委组织部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江苏交通控股有限公司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连云港港口控股集团有限公司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南通市委党校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南通市行政审批局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南京市六合区委组织部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徐州市贾汪区委组织部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徐州矿务集团有限公司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扬州市邗江区委组织部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江苏省广播电视总台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江苏省广播电视总台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江苏省广播电视总台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镇江市丹徒区委组织部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镇江市丹徒区委组织部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扬州市江都区委组织部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徐州市贾汪区委组织部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</w:t>
            </w:r>
          </w:p>
          <w:p w:rsidR="00FC1394" w:rsidRDefault="00D45FF9">
            <w:pPr>
              <w:spacing w:line="540" w:lineRule="exact"/>
              <w:jc w:val="center"/>
              <w:rPr>
                <w:rFonts w:ascii="Times New Roman" w:eastAsia="方正楷体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太仓市委组织部</w:t>
            </w:r>
          </w:p>
        </w:tc>
      </w:tr>
      <w:tr w:rsidR="00FC1394">
        <w:trPr>
          <w:trHeight w:val="454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2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FC1394">
        <w:trPr>
          <w:trHeight w:val="454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2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纪录片《永远的丁香》</w:t>
            </w:r>
          </w:p>
          <w:p w:rsidR="00FC1394" w:rsidRDefault="00D45FF9">
            <w:pPr>
              <w:spacing w:line="52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苏州市委组织部、苏州市广播电视总台</w:t>
            </w:r>
          </w:p>
        </w:tc>
      </w:tr>
      <w:tr w:rsidR="00FC1394">
        <w:trPr>
          <w:trHeight w:val="454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20" w:lineRule="exact"/>
              <w:rPr>
                <w:rFonts w:ascii="Times New Roman" w:eastAsia="方正楷体_GBK" w:hAnsi="Times New Roman" w:cs="Times New Roman"/>
                <w:spacing w:val="-6"/>
                <w:sz w:val="30"/>
                <w:szCs w:val="30"/>
              </w:rPr>
            </w:pPr>
          </w:p>
        </w:tc>
      </w:tr>
      <w:tr w:rsidR="00FC1394">
        <w:trPr>
          <w:trHeight w:val="454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《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“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百年风华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”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系列党员教育公益广告》</w:t>
            </w:r>
          </w:p>
        </w:tc>
      </w:tr>
      <w:tr w:rsidR="00FC1394">
        <w:trPr>
          <w:trHeight w:val="454"/>
        </w:trPr>
        <w:tc>
          <w:tcPr>
            <w:tcW w:w="4613" w:type="dxa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2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分集名称</w:t>
            </w:r>
          </w:p>
        </w:tc>
        <w:tc>
          <w:tcPr>
            <w:tcW w:w="4442" w:type="dxa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2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</w:t>
            </w:r>
          </w:p>
        </w:tc>
      </w:tr>
      <w:tr w:rsidR="00FC1394">
        <w:trPr>
          <w:trHeight w:val="454"/>
        </w:trPr>
        <w:tc>
          <w:tcPr>
            <w:tcW w:w="4613" w:type="dxa"/>
            <w:tcBorders>
              <w:tl2br w:val="nil"/>
              <w:tr2bl w:val="nil"/>
            </w:tcBorders>
          </w:tcPr>
          <w:p w:rsidR="00FC1394" w:rsidRDefault="00D45FF9">
            <w:pPr>
              <w:spacing w:line="52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《百年筑梦》</w:t>
            </w:r>
          </w:p>
          <w:p w:rsidR="00FC1394" w:rsidRDefault="00FC1394">
            <w:pPr>
              <w:spacing w:line="52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2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《党史是怎样写成的》</w:t>
            </w:r>
          </w:p>
          <w:p w:rsidR="00FC1394" w:rsidRDefault="00D45FF9">
            <w:pPr>
              <w:spacing w:line="52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《共同的名字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共同的责任》</w:t>
            </w:r>
          </w:p>
          <w:p w:rsidR="00FC1394" w:rsidRDefault="00FC1394">
            <w:pPr>
              <w:spacing w:line="52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2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《新起点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再出发》</w:t>
            </w:r>
          </w:p>
          <w:p w:rsidR="00FC1394" w:rsidRDefault="00D45FF9">
            <w:pPr>
              <w:spacing w:line="520" w:lineRule="exact"/>
              <w:jc w:val="center"/>
              <w:rPr>
                <w:rFonts w:ascii="Times New Roman" w:eastAsia="方正楷体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《我是党员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我先行》</w:t>
            </w:r>
          </w:p>
        </w:tc>
        <w:tc>
          <w:tcPr>
            <w:tcW w:w="4442" w:type="dxa"/>
            <w:tcBorders>
              <w:tl2br w:val="nil"/>
              <w:tr2bl w:val="nil"/>
            </w:tcBorders>
          </w:tcPr>
          <w:p w:rsidR="00FC1394" w:rsidRDefault="00D45FF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连云港市委组织部</w:t>
            </w:r>
          </w:p>
          <w:p w:rsidR="00FC1394" w:rsidRDefault="00D45FF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连云港市赣榆区委组织部</w:t>
            </w:r>
          </w:p>
          <w:p w:rsidR="00FC1394" w:rsidRDefault="00D45FF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徐州市委组织部</w:t>
            </w:r>
          </w:p>
          <w:p w:rsidR="00FC1394" w:rsidRDefault="00D45FF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连云港市委组织部</w:t>
            </w:r>
          </w:p>
          <w:p w:rsidR="00FC1394" w:rsidRDefault="00D45FF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灌南县委组织部</w:t>
            </w:r>
          </w:p>
          <w:p w:rsidR="00FC1394" w:rsidRDefault="00D45FF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无锡市委组织部</w:t>
            </w:r>
          </w:p>
          <w:p w:rsidR="00FC1394" w:rsidRDefault="00D45FF9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</w:t>
            </w:r>
          </w:p>
        </w:tc>
      </w:tr>
      <w:tr w:rsidR="00FC1394">
        <w:trPr>
          <w:trHeight w:val="454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2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FC1394">
        <w:trPr>
          <w:trHeight w:val="156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2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纪录片《那一年，我们正年轻》（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集）</w:t>
            </w:r>
          </w:p>
          <w:p w:rsidR="00FC1394" w:rsidRDefault="00D45FF9">
            <w:pPr>
              <w:spacing w:line="52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南京市委组织部、南京市雨花台烈士陵园管理局、南京广播电视集团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小标宋_GBK" w:hAnsi="Times New Roman" w:cs="Times New Roman"/>
                <w:sz w:val="32"/>
                <w:szCs w:val="32"/>
              </w:rPr>
              <w:t>二等奖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微动漫《党内法规制度一起学》</w:t>
            </w:r>
          </w:p>
        </w:tc>
      </w:tr>
      <w:tr w:rsidR="00FC1394">
        <w:trPr>
          <w:trHeight w:val="510"/>
        </w:trPr>
        <w:tc>
          <w:tcPr>
            <w:tcW w:w="4613" w:type="dxa"/>
            <w:tcBorders>
              <w:right w:val="nil"/>
            </w:tcBorders>
            <w:vAlign w:val="center"/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分集名称</w:t>
            </w:r>
          </w:p>
        </w:tc>
        <w:tc>
          <w:tcPr>
            <w:tcW w:w="4442" w:type="dxa"/>
            <w:tcBorders>
              <w:left w:val="nil"/>
            </w:tcBorders>
            <w:vAlign w:val="center"/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</w:t>
            </w:r>
          </w:p>
        </w:tc>
      </w:tr>
      <w:tr w:rsidR="00FC1394">
        <w:trPr>
          <w:trHeight w:val="903"/>
        </w:trPr>
        <w:tc>
          <w:tcPr>
            <w:tcW w:w="4613" w:type="dxa"/>
            <w:tcBorders>
              <w:right w:val="nil"/>
            </w:tcBorders>
          </w:tcPr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</w:t>
            </w:r>
            <w:proofErr w:type="gramEnd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中国共产党地方组织选举工作</w:t>
            </w: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条例</w:t>
            </w:r>
            <w:proofErr w:type="gramStart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》</w:t>
            </w:r>
            <w:proofErr w:type="gramEnd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学习系列</w:t>
            </w: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</w:t>
            </w:r>
            <w:proofErr w:type="gramEnd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中国共产党基层组织选举工作</w:t>
            </w: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条例</w:t>
            </w:r>
            <w:proofErr w:type="gramStart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》</w:t>
            </w:r>
            <w:proofErr w:type="gramEnd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学习系列</w:t>
            </w: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《漫说支部工作》</w:t>
            </w: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《画准干部政治像》</w:t>
            </w:r>
          </w:p>
        </w:tc>
        <w:tc>
          <w:tcPr>
            <w:tcW w:w="4442" w:type="dxa"/>
            <w:tcBorders>
              <w:left w:val="nil"/>
            </w:tcBorders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滨海县委组织部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滨海县委组织部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丹阳市委组织部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vAlign w:val="center"/>
          </w:tcPr>
          <w:p w:rsidR="00FC1394" w:rsidRDefault="00FC1394">
            <w:pPr>
              <w:spacing w:line="5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tabs>
                <w:tab w:val="left" w:pos="1222"/>
              </w:tabs>
              <w:spacing w:line="5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微视频《乡村振兴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on the way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》</w:t>
            </w:r>
          </w:p>
        </w:tc>
      </w:tr>
      <w:tr w:rsidR="00FC1394">
        <w:trPr>
          <w:trHeight w:val="510"/>
        </w:trPr>
        <w:tc>
          <w:tcPr>
            <w:tcW w:w="4613" w:type="dxa"/>
            <w:tcBorders>
              <w:right w:val="nil"/>
            </w:tcBorders>
            <w:vAlign w:val="center"/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分集名称</w:t>
            </w:r>
          </w:p>
        </w:tc>
        <w:tc>
          <w:tcPr>
            <w:tcW w:w="4442" w:type="dxa"/>
            <w:tcBorders>
              <w:left w:val="nil"/>
            </w:tcBorders>
            <w:vAlign w:val="center"/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</w:t>
            </w:r>
          </w:p>
        </w:tc>
      </w:tr>
      <w:tr w:rsidR="00FC1394">
        <w:trPr>
          <w:trHeight w:val="903"/>
        </w:trPr>
        <w:tc>
          <w:tcPr>
            <w:tcW w:w="4613" w:type="dxa"/>
            <w:tcBorders>
              <w:tl2br w:val="nil"/>
              <w:tr2bl w:val="nil"/>
            </w:tcBorders>
          </w:tcPr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《第一书记种瓜记》</w:t>
            </w: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《村里的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青春风暴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《播出鲜滋味》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《新老书记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取经记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》</w:t>
            </w: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《江岛变形记》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lastRenderedPageBreak/>
              <w:t>《洋葱里的小康梦》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《彩笔画变迁》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《麦客稻香》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0"/>
                <w:szCs w:val="30"/>
              </w:rPr>
            </w:pPr>
          </w:p>
        </w:tc>
        <w:tc>
          <w:tcPr>
            <w:tcW w:w="4442" w:type="dxa"/>
            <w:tcBorders>
              <w:tl2br w:val="nil"/>
              <w:tr2bl w:val="nil"/>
            </w:tcBorders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江苏省广播电视总台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张家港市委组织部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连云港市赣榆区委组织部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镇江市丹徒区委组织部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泰州市委组织部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兴化市委组织部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睢宁县委组织部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宝应县委组织部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903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tabs>
                <w:tab w:val="left" w:pos="1222"/>
              </w:tabs>
              <w:spacing w:line="56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新媒体课件《周恩来的家国情》（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集）</w:t>
            </w:r>
          </w:p>
          <w:p w:rsidR="00FC1394" w:rsidRDefault="00D45FF9">
            <w:pPr>
              <w:spacing w:line="560" w:lineRule="exact"/>
              <w:rPr>
                <w:rFonts w:ascii="Times New Roman" w:eastAsia="方正楷体_GBK" w:hAnsi="Times New Roman" w:cs="Times New Roman"/>
                <w:spacing w:val="-6"/>
                <w:sz w:val="30"/>
                <w:szCs w:val="30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淮安市委组织部、淮安市淮安区委组织部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rPr>
                <w:rFonts w:ascii="Times New Roman" w:eastAsia="方正楷体_GBK" w:hAnsi="Times New Roman" w:cs="Times New Roman"/>
                <w:spacing w:val="-11"/>
                <w:sz w:val="30"/>
                <w:szCs w:val="30"/>
              </w:rPr>
            </w:pPr>
          </w:p>
        </w:tc>
      </w:tr>
      <w:tr w:rsidR="00FC1394">
        <w:trPr>
          <w:trHeight w:val="216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纪录片《逐梦田园》（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集）</w:t>
            </w:r>
          </w:p>
          <w:p w:rsidR="00FC1394" w:rsidRDefault="00D45FF9">
            <w:pPr>
              <w:spacing w:line="5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南京市委组织部、南京市栖霞区委组织部、南京市江宁区委组织部、南京市浦口区委组织部、南京市六合区委组织部、南京市溧水区委组织部、南京市高淳区委组织部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162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tabs>
                <w:tab w:val="left" w:pos="1222"/>
              </w:tabs>
              <w:spacing w:line="56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微视频《物见初心》（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集）</w:t>
            </w:r>
          </w:p>
          <w:p w:rsidR="00FC1394" w:rsidRDefault="00D45FF9">
            <w:pPr>
              <w:spacing w:line="5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南京市委组织部、南京市玄武区委组织部、南京市栖霞区委组织部、南京市雨花台区委组织部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108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tabs>
                <w:tab w:val="left" w:pos="1222"/>
              </w:tabs>
              <w:spacing w:line="56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微动漫《百年回眸》（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集）</w:t>
            </w:r>
          </w:p>
          <w:p w:rsidR="00FC1394" w:rsidRDefault="00D45FF9">
            <w:pPr>
              <w:spacing w:line="56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南京市委组织部、南京市六合区委组织部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hRule="exact"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FC1394">
        <w:trPr>
          <w:trHeight w:hRule="exact"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小标宋_GBK" w:hAnsi="Times New Roman" w:cs="Times New Roman"/>
                <w:sz w:val="32"/>
                <w:szCs w:val="32"/>
              </w:rPr>
              <w:t>三等奖</w:t>
            </w:r>
          </w:p>
        </w:tc>
      </w:tr>
      <w:tr w:rsidR="00FC1394">
        <w:trPr>
          <w:trHeight w:hRule="exact"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FC1394">
        <w:trPr>
          <w:trHeight w:val="903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tabs>
                <w:tab w:val="left" w:pos="1222"/>
              </w:tabs>
              <w:spacing w:line="56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典型事迹片《父亲的足迹》</w:t>
            </w:r>
          </w:p>
          <w:p w:rsidR="00FC1394" w:rsidRDefault="00D45FF9">
            <w:pPr>
              <w:spacing w:line="5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镇江市委组织部、句容市委组织部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tabs>
                <w:tab w:val="left" w:pos="1222"/>
              </w:tabs>
              <w:spacing w:line="5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微视频《我们共同的名字》</w:t>
            </w:r>
          </w:p>
        </w:tc>
      </w:tr>
      <w:tr w:rsidR="00FC1394">
        <w:trPr>
          <w:trHeight w:val="510"/>
        </w:trPr>
        <w:tc>
          <w:tcPr>
            <w:tcW w:w="4613" w:type="dxa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分集名称</w:t>
            </w:r>
          </w:p>
        </w:tc>
        <w:tc>
          <w:tcPr>
            <w:tcW w:w="4442" w:type="dxa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</w:t>
            </w:r>
          </w:p>
        </w:tc>
      </w:tr>
      <w:tr w:rsidR="00FC1394">
        <w:trPr>
          <w:trHeight w:val="510"/>
        </w:trPr>
        <w:tc>
          <w:tcPr>
            <w:tcW w:w="4613" w:type="dxa"/>
            <w:tcBorders>
              <w:tl2br w:val="nil"/>
              <w:tr2bl w:val="nil"/>
            </w:tcBorders>
          </w:tcPr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《方寸之间》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《种下一个梦》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《五十年的乡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《最后一批脱贫户》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《追光》</w:t>
            </w: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《芳华》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《向阳而生》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《安全守护者》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lastRenderedPageBreak/>
              <w:t>《养殖场里的仇大夫》</w:t>
            </w:r>
          </w:p>
        </w:tc>
        <w:tc>
          <w:tcPr>
            <w:tcW w:w="4442" w:type="dxa"/>
            <w:tcBorders>
              <w:tl2br w:val="nil"/>
              <w:tr2bl w:val="nil"/>
            </w:tcBorders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无锡市委组织部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无锡市梁溪区委组织部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启东市委组织部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徐州市贾汪区委组织部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宿迁市委组织部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泗洪县委组织部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金湖县委组织部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南京市江北新区党群工作部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南京市建</w:t>
            </w:r>
            <w:proofErr w:type="gramStart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邺</w:t>
            </w:r>
            <w:proofErr w:type="gramEnd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区委组织部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南通市委组织部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海安市委组织部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652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tabs>
                <w:tab w:val="left" w:pos="1222"/>
              </w:tabs>
              <w:spacing w:line="56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《党课开讲啦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·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江苏先锋》</w:t>
            </w:r>
          </w:p>
        </w:tc>
      </w:tr>
      <w:tr w:rsidR="00FC1394">
        <w:trPr>
          <w:trHeight w:val="510"/>
        </w:trPr>
        <w:tc>
          <w:tcPr>
            <w:tcW w:w="4613" w:type="dxa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分集名称</w:t>
            </w:r>
          </w:p>
        </w:tc>
        <w:tc>
          <w:tcPr>
            <w:tcW w:w="4442" w:type="dxa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</w:t>
            </w:r>
          </w:p>
        </w:tc>
      </w:tr>
      <w:tr w:rsidR="00FC1394">
        <w:trPr>
          <w:trHeight w:val="510"/>
        </w:trPr>
        <w:tc>
          <w:tcPr>
            <w:tcW w:w="4613" w:type="dxa"/>
            <w:tcBorders>
              <w:tl2br w:val="nil"/>
              <w:tr2bl w:val="nil"/>
            </w:tcBorders>
          </w:tcPr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《敬老院里的大当家》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两新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党建工作如何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破局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《青春的选择》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《与时代同步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与人民同行》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《胸怀桑梓仁怀中》</w:t>
            </w:r>
          </w:p>
          <w:p w:rsidR="00FC1394" w:rsidRDefault="00FC1394">
            <w:pPr>
              <w:tabs>
                <w:tab w:val="left" w:pos="1222"/>
              </w:tabs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《徐州是英雄的故乡》</w:t>
            </w:r>
          </w:p>
        </w:tc>
        <w:tc>
          <w:tcPr>
            <w:tcW w:w="4442" w:type="dxa"/>
            <w:tcBorders>
              <w:tl2br w:val="nil"/>
              <w:tr2bl w:val="nil"/>
            </w:tcBorders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盱眙县委组织部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苏州高新区党工委组织部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丹阳市委组织部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建湖县委组织部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东台市委组织部</w:t>
            </w:r>
          </w:p>
          <w:p w:rsidR="00FC1394" w:rsidRDefault="00D45FF9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徐州市委组织部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2041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tabs>
                <w:tab w:val="left" w:pos="1222"/>
              </w:tabs>
              <w:spacing w:line="56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培训片《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“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我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”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的一天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——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基层党务工作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Vlog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》（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集）</w:t>
            </w:r>
          </w:p>
          <w:p w:rsidR="00FC1394" w:rsidRDefault="00D45FF9">
            <w:pPr>
              <w:spacing w:line="56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南京市委组织部、南京市建</w:t>
            </w:r>
            <w:proofErr w:type="gramStart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邺</w:t>
            </w:r>
            <w:proofErr w:type="gramEnd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区委组织部、南京市江北新区党群工作部、南京银行、南京建</w:t>
            </w:r>
            <w:proofErr w:type="gramStart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邺</w:t>
            </w:r>
            <w:proofErr w:type="gramEnd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高新区党工委、南京市江北新区沿江街道党工委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224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tabs>
                <w:tab w:val="left" w:pos="1222"/>
              </w:tabs>
              <w:spacing w:line="56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lastRenderedPageBreak/>
              <w:t>《乡村振兴系列公益广告》（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集）</w:t>
            </w:r>
          </w:p>
          <w:p w:rsidR="00FC1394" w:rsidRDefault="00D45FF9">
            <w:pPr>
              <w:spacing w:line="56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南京市委组织部、南京市江宁区委组织部、南京市浦口区委组织部、南京市六合区委组织部、南京市溧水区委组织部、南京市高淳区委组织部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新媒体课件《实境课堂红色打卡地》</w:t>
            </w:r>
          </w:p>
          <w:p w:rsidR="00FC1394" w:rsidRDefault="00D45FF9">
            <w:pPr>
              <w:spacing w:line="56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《南京精品党课系列》（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集）</w:t>
            </w:r>
          </w:p>
        </w:tc>
      </w:tr>
      <w:tr w:rsidR="00FC1394">
        <w:trPr>
          <w:trHeight w:val="1584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制作单位：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委组织部、南京市玄武区委组织部、南京市鼓楼区委组织部、南京市栖霞区委组织部、南京市雨花台区委组织部、南京市浦口区委组织部、南京市高淳区委组织部、南京市雨花台烈士陵园管理局、中共代表团梅园新村纪念馆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小标宋_GBK" w:hAnsi="Times New Roman" w:cs="Times New Roman"/>
                <w:sz w:val="32"/>
                <w:szCs w:val="32"/>
              </w:rPr>
              <w:t>五佳策划</w:t>
            </w:r>
            <w:proofErr w:type="gramEnd"/>
            <w:r>
              <w:rPr>
                <w:rFonts w:ascii="Times New Roman" w:eastAsia="方正小标宋_GBK" w:hAnsi="Times New Roman" w:cs="Times New Roman"/>
                <w:sz w:val="32"/>
                <w:szCs w:val="32"/>
              </w:rPr>
              <w:t>作品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D45FF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  <w:t>百集党史微视频《记忆</w:t>
            </w:r>
            <w:r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  <w:t>100</w:t>
            </w:r>
            <w:r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  <w:t>》</w:t>
            </w:r>
          </w:p>
        </w:tc>
      </w:tr>
      <w:tr w:rsidR="00FC1394">
        <w:trPr>
          <w:trHeight w:val="510"/>
        </w:trPr>
        <w:tc>
          <w:tcPr>
            <w:tcW w:w="9055" w:type="dxa"/>
            <w:gridSpan w:val="2"/>
            <w:tcBorders>
              <w:tl2br w:val="nil"/>
              <w:tr2bl w:val="nil"/>
            </w:tcBorders>
            <w:vAlign w:val="center"/>
          </w:tcPr>
          <w:p w:rsidR="00FC1394" w:rsidRDefault="00FC1394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</w:tbl>
    <w:p w:rsidR="00FC1394" w:rsidRDefault="00FC139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C1394" w:rsidRDefault="00FC139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FC1394">
      <w:footerReference w:type="default" r:id="rId7"/>
      <w:pgSz w:w="11906" w:h="16838"/>
      <w:pgMar w:top="1984" w:right="1531" w:bottom="1814" w:left="1531" w:header="0" w:footer="850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51" w:rsidRDefault="00583A51">
      <w:r>
        <w:separator/>
      </w:r>
    </w:p>
  </w:endnote>
  <w:endnote w:type="continuationSeparator" w:id="0">
    <w:p w:rsidR="00583A51" w:rsidRDefault="0058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1" w:subsetted="1" w:fontKey="{34D14800-D9ED-4FE7-8B07-54A43E6DF3E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8CB6130-5805-4FDE-8AF9-BF9616D2144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EDB8E74-2FBE-4863-A6AB-F760C23BB8D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DF2B85B-4B08-4A82-A058-40F2BABDB3E0}"/>
  </w:font>
  <w:font w:name="方正楷体_GBK">
    <w:charset w:val="86"/>
    <w:family w:val="script"/>
    <w:pitch w:val="default"/>
    <w:sig w:usb0="00000001" w:usb1="080E0000" w:usb2="00000000" w:usb3="00000000" w:csb0="00040000" w:csb1="00000000"/>
    <w:embedRegular r:id="rId5" w:subsetted="1" w:fontKey="{61163649-D65E-41FC-960E-182C2F9B9DB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94" w:rsidRDefault="00D45FF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2454910</wp:posOffset>
              </wp:positionH>
              <wp:positionV relativeFrom="paragraph">
                <wp:posOffset>-123190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1394" w:rsidRDefault="00D45FF9">
                          <w:pPr>
                            <w:pStyle w:val="a5"/>
                            <w:rPr>
                              <w:rFonts w:ascii="宋体" w:eastAsia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C054F">
                            <w:rPr>
                              <w:rFonts w:ascii="宋体" w:eastAsia="宋体" w:hAnsi="宋体" w:cs="宋体"/>
                              <w:noProof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3.3pt;margin-top:-9.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AGD2U/3wAAAAsBAAAPAAAAAAAAAAAAAAAAALoEAABkcnMv&#10;ZG93bnJldi54bWxQSwUGAAAAAAQABADzAAAAxgUAAAAA&#10;" filled="f" stroked="f" strokeweight=".5pt">
              <v:textbox style="mso-fit-shape-to-text:t" inset="0,0,0,0">
                <w:txbxContent>
                  <w:p w:rsidR="00FC1394" w:rsidRDefault="00D45FF9">
                    <w:pPr>
                      <w:pStyle w:val="a5"/>
                      <w:rPr>
                        <w:rFonts w:ascii="宋体" w:eastAsia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EC054F">
                      <w:rPr>
                        <w:rFonts w:ascii="宋体" w:eastAsia="宋体" w:hAnsi="宋体" w:cs="宋体"/>
                        <w:noProof/>
                        <w:sz w:val="32"/>
                        <w:szCs w:val="32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51" w:rsidRDefault="00583A51">
      <w:r>
        <w:separator/>
      </w:r>
    </w:p>
  </w:footnote>
  <w:footnote w:type="continuationSeparator" w:id="0">
    <w:p w:rsidR="00583A51" w:rsidRDefault="0058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1B"/>
    <w:rsid w:val="000138AE"/>
    <w:rsid w:val="00083AC1"/>
    <w:rsid w:val="000C092D"/>
    <w:rsid w:val="000C7093"/>
    <w:rsid w:val="00121A75"/>
    <w:rsid w:val="00137081"/>
    <w:rsid w:val="0016061B"/>
    <w:rsid w:val="001777E4"/>
    <w:rsid w:val="001D3961"/>
    <w:rsid w:val="001E76BB"/>
    <w:rsid w:val="002D2AD6"/>
    <w:rsid w:val="002F4F3E"/>
    <w:rsid w:val="00333E59"/>
    <w:rsid w:val="00367AE3"/>
    <w:rsid w:val="00385C2F"/>
    <w:rsid w:val="003A721C"/>
    <w:rsid w:val="003B3445"/>
    <w:rsid w:val="003B6290"/>
    <w:rsid w:val="003F35CB"/>
    <w:rsid w:val="004016F3"/>
    <w:rsid w:val="00455550"/>
    <w:rsid w:val="00484913"/>
    <w:rsid w:val="004C74D4"/>
    <w:rsid w:val="004D5FD6"/>
    <w:rsid w:val="00521D5E"/>
    <w:rsid w:val="00545BDC"/>
    <w:rsid w:val="00550620"/>
    <w:rsid w:val="00583A51"/>
    <w:rsid w:val="005D24A2"/>
    <w:rsid w:val="005F43C1"/>
    <w:rsid w:val="006605D4"/>
    <w:rsid w:val="006620EC"/>
    <w:rsid w:val="00680932"/>
    <w:rsid w:val="00694891"/>
    <w:rsid w:val="006A7C9B"/>
    <w:rsid w:val="006B1CF1"/>
    <w:rsid w:val="006B5DA1"/>
    <w:rsid w:val="006F0B62"/>
    <w:rsid w:val="007345C7"/>
    <w:rsid w:val="00744E1D"/>
    <w:rsid w:val="00772F91"/>
    <w:rsid w:val="00773049"/>
    <w:rsid w:val="00780E12"/>
    <w:rsid w:val="007B1080"/>
    <w:rsid w:val="007C6302"/>
    <w:rsid w:val="007C753E"/>
    <w:rsid w:val="007D095A"/>
    <w:rsid w:val="00804E5A"/>
    <w:rsid w:val="00872452"/>
    <w:rsid w:val="00880E3F"/>
    <w:rsid w:val="008E04BC"/>
    <w:rsid w:val="00921212"/>
    <w:rsid w:val="0096293D"/>
    <w:rsid w:val="00963425"/>
    <w:rsid w:val="009646A0"/>
    <w:rsid w:val="009A1CDB"/>
    <w:rsid w:val="009C60B8"/>
    <w:rsid w:val="009F4B86"/>
    <w:rsid w:val="00AD1C1F"/>
    <w:rsid w:val="00AD69BB"/>
    <w:rsid w:val="00B07730"/>
    <w:rsid w:val="00B6730B"/>
    <w:rsid w:val="00C32246"/>
    <w:rsid w:val="00C50550"/>
    <w:rsid w:val="00CE1650"/>
    <w:rsid w:val="00D45FF9"/>
    <w:rsid w:val="00DF62BD"/>
    <w:rsid w:val="00E8437B"/>
    <w:rsid w:val="00E962DC"/>
    <w:rsid w:val="00EC054F"/>
    <w:rsid w:val="00F05977"/>
    <w:rsid w:val="00F778D8"/>
    <w:rsid w:val="00F97359"/>
    <w:rsid w:val="00FB58D0"/>
    <w:rsid w:val="00FC1394"/>
    <w:rsid w:val="00FE7FFD"/>
    <w:rsid w:val="021B5EDD"/>
    <w:rsid w:val="03376684"/>
    <w:rsid w:val="08D30404"/>
    <w:rsid w:val="095B6123"/>
    <w:rsid w:val="0A663D7E"/>
    <w:rsid w:val="0AA51879"/>
    <w:rsid w:val="11EF5CAD"/>
    <w:rsid w:val="11FF17ED"/>
    <w:rsid w:val="12571C87"/>
    <w:rsid w:val="17FD6910"/>
    <w:rsid w:val="18065A1C"/>
    <w:rsid w:val="1A6D469D"/>
    <w:rsid w:val="1E417E0C"/>
    <w:rsid w:val="206D1A28"/>
    <w:rsid w:val="2398136F"/>
    <w:rsid w:val="280F10F3"/>
    <w:rsid w:val="29062E32"/>
    <w:rsid w:val="299D5150"/>
    <w:rsid w:val="2A876AE7"/>
    <w:rsid w:val="2D834D84"/>
    <w:rsid w:val="2E6D44E9"/>
    <w:rsid w:val="312E77B4"/>
    <w:rsid w:val="33364598"/>
    <w:rsid w:val="35F056CC"/>
    <w:rsid w:val="37223171"/>
    <w:rsid w:val="39582A5D"/>
    <w:rsid w:val="3B1259A4"/>
    <w:rsid w:val="407F7367"/>
    <w:rsid w:val="41ED416B"/>
    <w:rsid w:val="44245398"/>
    <w:rsid w:val="446E6CDE"/>
    <w:rsid w:val="455362E6"/>
    <w:rsid w:val="464734E2"/>
    <w:rsid w:val="48572FC3"/>
    <w:rsid w:val="49E07412"/>
    <w:rsid w:val="4AB8283C"/>
    <w:rsid w:val="4C31200E"/>
    <w:rsid w:val="4C871341"/>
    <w:rsid w:val="504346DF"/>
    <w:rsid w:val="56EE6326"/>
    <w:rsid w:val="5A8E7E6F"/>
    <w:rsid w:val="5B623CA5"/>
    <w:rsid w:val="5BB8309C"/>
    <w:rsid w:val="5BFE081A"/>
    <w:rsid w:val="5D2378EA"/>
    <w:rsid w:val="5D431DFB"/>
    <w:rsid w:val="5E8B07AD"/>
    <w:rsid w:val="602B7FE6"/>
    <w:rsid w:val="60A85210"/>
    <w:rsid w:val="64354A4F"/>
    <w:rsid w:val="66350E0B"/>
    <w:rsid w:val="66E03671"/>
    <w:rsid w:val="69B63A51"/>
    <w:rsid w:val="6ADA47A7"/>
    <w:rsid w:val="6CD456A4"/>
    <w:rsid w:val="6E0C5603"/>
    <w:rsid w:val="6E5304E5"/>
    <w:rsid w:val="70A01ECA"/>
    <w:rsid w:val="720F664A"/>
    <w:rsid w:val="75EF1D4D"/>
    <w:rsid w:val="76B92D7E"/>
    <w:rsid w:val="780A1F6F"/>
    <w:rsid w:val="7A074A75"/>
    <w:rsid w:val="7B4534AE"/>
    <w:rsid w:val="7CB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64E026-BF6D-4E61-8C3B-ACDD1BCC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292929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292929"/>
      <w:u w:val="non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</cp:revision>
  <cp:lastPrinted>2022-04-20T10:47:00Z</cp:lastPrinted>
  <dcterms:created xsi:type="dcterms:W3CDTF">2022-04-21T06:34:00Z</dcterms:created>
  <dcterms:modified xsi:type="dcterms:W3CDTF">2022-04-21T06:36:00Z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AFF867BA7D244E1691E33D65B264BD9B</vt:lpwstr>
  </property>
  <property fmtid="{D5CDD505-2E9C-101B-9397-08002B2CF9AE}" pid="4" name="commondata">
    <vt:lpwstr>eyJoZGlkIjoiZDMwYmJkZmI2NDE5ZmFhOWVlOWM1YzUwYzg2ZDk3ZTgifQ==</vt:lpwstr>
  </property>
</Properties>
</file>